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WÖCHENTLICHE AUFGABENLISTE (PRIORITÄTEN KONKRETISIERT)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Absolutes MUSS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Absolutes WILL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Alles andere</w:t>
            </w:r>
          </w:p>
        </w:tc>
      </w:tr>
      <w:tr>
        <w:trPr>
          <w:cantSplit w:val="0"/>
          <w:trHeight w:val="6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cc4125"/>
                <w:sz w:val="40"/>
                <w:szCs w:val="40"/>
              </w:rPr>
            </w:pPr>
            <w:r w:rsidDel="00000000" w:rsidR="00000000" w:rsidRPr="00000000">
              <w:rPr>
                <w:i w:val="1"/>
                <w:color w:val="cc4125"/>
                <w:sz w:val="24"/>
                <w:szCs w:val="24"/>
                <w:rtl w:val="0"/>
              </w:rPr>
              <w:t xml:space="preserve">alle Deadlines &amp; Termine, Besonderheiten im Haushalt &amp; Verpflichtungen, die Du (auf Wunsch anderer) angenommen hast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i w:val="1"/>
                <w:color w:val="cc4125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cc4125"/>
                <w:sz w:val="24"/>
                <w:szCs w:val="24"/>
                <w:rtl w:val="0"/>
              </w:rPr>
              <w:t xml:space="preserve">alles, wofür Du Dir diese Woche Zeit nehmen willst &amp; was realistisch machbar 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i w:val="1"/>
                <w:color w:val="cc4125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cc4125"/>
                <w:sz w:val="24"/>
                <w:szCs w:val="24"/>
                <w:rtl w:val="0"/>
              </w:rPr>
              <w:t xml:space="preserve">alles andere, was Du gerne schaffen würdest, was aber auch auf die nächste Woche verschoben werden kann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cc4125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Zeitraum vom </w:t>
            </w:r>
            <w:r w:rsidDel="00000000" w:rsidR="00000000" w:rsidRPr="00000000">
              <w:rPr>
                <w:i w:val="1"/>
                <w:color w:val="cc4125"/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bis </w:t>
            </w:r>
            <w:r w:rsidDel="00000000" w:rsidR="00000000" w:rsidRPr="00000000">
              <w:rPr>
                <w:i w:val="1"/>
                <w:color w:val="cc4125"/>
                <w:sz w:val="24"/>
                <w:szCs w:val="24"/>
                <w:rtl w:val="0"/>
              </w:rPr>
              <w:t xml:space="preserve">21. Februar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